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590F" w:rsidRPr="00C82924" w:rsidRDefault="00E6590F" w:rsidP="00E6590F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F63FD">
        <w:rPr>
          <w:rFonts w:ascii="Times New Roman" w:hAnsi="Times New Roman" w:cs="Times New Roman"/>
          <w:b/>
          <w:sz w:val="24"/>
          <w:szCs w:val="24"/>
          <w:lang w:val="et-EE"/>
        </w:rPr>
        <w:t>NARVA NOORTEPARLAMENDI</w:t>
      </w:r>
      <w:r w:rsidRPr="00C8292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ISTUNGI </w:t>
      </w:r>
      <w:r w:rsidRPr="00C82924">
        <w:rPr>
          <w:rFonts w:ascii="Times New Roman" w:hAnsi="Times New Roman" w:cs="Times New Roman"/>
          <w:b/>
          <w:sz w:val="24"/>
          <w:szCs w:val="24"/>
          <w:lang w:val="et-EE"/>
        </w:rPr>
        <w:t xml:space="preserve">PROTOKOLL nr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12</w:t>
      </w:r>
    </w:p>
    <w:p w:rsidR="00E6590F" w:rsidRPr="00C82924" w:rsidRDefault="00E6590F" w:rsidP="00E65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Vestervalli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9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, Narva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05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.0</w:t>
      </w:r>
      <w:r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 xml:space="preserve">.2025. </w:t>
      </w:r>
    </w:p>
    <w:p w:rsidR="00E6590F" w:rsidRPr="00C82924" w:rsidRDefault="00E6590F" w:rsidP="00E65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sz w:val="24"/>
          <w:szCs w:val="24"/>
          <w:lang w:val="et-EE"/>
        </w:rPr>
        <w:t>algus: 1</w:t>
      </w:r>
      <w:r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.00</w:t>
      </w:r>
    </w:p>
    <w:p w:rsidR="00E6590F" w:rsidRDefault="00E6590F" w:rsidP="00E6590F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sz w:val="24"/>
          <w:szCs w:val="24"/>
          <w:lang w:val="et-EE"/>
        </w:rPr>
        <w:t>lõpp: 1</w:t>
      </w:r>
      <w:r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0</w:t>
      </w:r>
    </w:p>
    <w:p w:rsidR="00E6590F" w:rsidRDefault="00E6590F" w:rsidP="00E659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D72D6">
        <w:rPr>
          <w:rFonts w:ascii="Times New Roman" w:hAnsi="Times New Roman" w:cs="Times New Roman"/>
          <w:b/>
          <w:bCs/>
          <w:sz w:val="24"/>
          <w:szCs w:val="24"/>
          <w:lang w:val="en-US"/>
        </w:rPr>
        <w:t>Koosoleku</w:t>
      </w:r>
      <w:proofErr w:type="spellEnd"/>
      <w:r w:rsidRPr="00AD72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D72D6">
        <w:rPr>
          <w:rFonts w:ascii="Times New Roman" w:hAnsi="Times New Roman" w:cs="Times New Roman"/>
          <w:b/>
          <w:bCs/>
          <w:sz w:val="24"/>
          <w:szCs w:val="24"/>
          <w:lang w:val="en-US"/>
        </w:rPr>
        <w:t>juhataja</w:t>
      </w:r>
      <w:proofErr w:type="spellEnd"/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E6590F" w:rsidRPr="00C2555F" w:rsidTr="001A2F92">
        <w:tc>
          <w:tcPr>
            <w:tcW w:w="2417" w:type="dxa"/>
          </w:tcPr>
          <w:p w:rsidR="00E6590F" w:rsidRPr="00C82924" w:rsidRDefault="00E6590F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>Daria</w:t>
            </w:r>
            <w:proofErr w:type="spellEnd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>Avdoshina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0" w:type="dxa"/>
          </w:tcPr>
          <w:p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5547E5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Narva Noorte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keskuse spetsialist, </w:t>
            </w:r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 xml:space="preserve">Narva </w:t>
            </w:r>
            <w:proofErr w:type="spellStart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>Noorteparlamendi</w:t>
            </w:r>
            <w:proofErr w:type="spellEnd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>koordinaator</w:t>
            </w:r>
            <w:proofErr w:type="spellEnd"/>
          </w:p>
        </w:tc>
      </w:tr>
    </w:tbl>
    <w:p w:rsidR="00E6590F" w:rsidRDefault="00E6590F" w:rsidP="00E6590F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D72D6">
        <w:rPr>
          <w:rFonts w:ascii="Times New Roman" w:hAnsi="Times New Roman" w:cs="Times New Roman"/>
          <w:b/>
          <w:bCs/>
          <w:sz w:val="24"/>
          <w:szCs w:val="24"/>
        </w:rPr>
        <w:t>Protokollija</w:t>
      </w:r>
      <w:proofErr w:type="spellEnd"/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E6590F" w:rsidRPr="00E6590F" w:rsidTr="001A2F92">
        <w:tc>
          <w:tcPr>
            <w:tcW w:w="2417" w:type="dxa"/>
          </w:tcPr>
          <w:p w:rsidR="00E6590F" w:rsidRPr="00C82924" w:rsidRDefault="00E6590F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5755F">
              <w:rPr>
                <w:rFonts w:ascii="Times New Roman" w:hAnsi="Times New Roman" w:cs="Times New Roman"/>
              </w:rPr>
              <w:t>Uljana</w:t>
            </w:r>
            <w:proofErr w:type="spellEnd"/>
            <w:r w:rsidRPr="00957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5F">
              <w:rPr>
                <w:rFonts w:ascii="Times New Roman" w:hAnsi="Times New Roman" w:cs="Times New Roman"/>
              </w:rPr>
              <w:t>Vassiljeva</w:t>
            </w:r>
            <w:proofErr w:type="spellEnd"/>
          </w:p>
        </w:tc>
        <w:tc>
          <w:tcPr>
            <w:tcW w:w="360" w:type="dxa"/>
          </w:tcPr>
          <w:p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5547E5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 protokollija</w:t>
            </w:r>
          </w:p>
        </w:tc>
      </w:tr>
    </w:tbl>
    <w:p w:rsidR="00E6590F" w:rsidRDefault="00E6590F" w:rsidP="00E6590F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b/>
          <w:bCs/>
          <w:sz w:val="24"/>
          <w:szCs w:val="24"/>
          <w:lang w:val="et-EE"/>
        </w:rPr>
        <w:t>Osalejad</w:t>
      </w:r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E6590F" w:rsidRPr="00AD72D6" w:rsidTr="001A2F92">
        <w:tc>
          <w:tcPr>
            <w:tcW w:w="2417" w:type="dxa"/>
          </w:tcPr>
          <w:p w:rsidR="00E6590F" w:rsidRPr="00C82924" w:rsidRDefault="00E6590F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Zlata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Karuke</w:t>
            </w:r>
            <w:proofErr w:type="spellEnd"/>
          </w:p>
        </w:tc>
        <w:tc>
          <w:tcPr>
            <w:tcW w:w="360" w:type="dxa"/>
          </w:tcPr>
          <w:p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 esimees</w:t>
            </w:r>
          </w:p>
        </w:tc>
      </w:tr>
      <w:tr w:rsidR="00E6590F" w:rsidRPr="00AD72D6" w:rsidTr="001A2F92">
        <w:tc>
          <w:tcPr>
            <w:tcW w:w="2417" w:type="dxa"/>
          </w:tcPr>
          <w:p w:rsidR="00E6590F" w:rsidRPr="00C82924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Erik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Kovaltšuk</w:t>
            </w:r>
            <w:proofErr w:type="spellEnd"/>
          </w:p>
        </w:tc>
        <w:tc>
          <w:tcPr>
            <w:tcW w:w="360" w:type="dxa"/>
          </w:tcPr>
          <w:p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 aseesimees</w:t>
            </w:r>
          </w:p>
        </w:tc>
      </w:tr>
      <w:tr w:rsidR="00E6590F" w:rsidRPr="00AD72D6" w:rsidTr="001A2F92">
        <w:tc>
          <w:tcPr>
            <w:tcW w:w="2417" w:type="dxa"/>
          </w:tcPr>
          <w:p w:rsidR="00E6590F" w:rsidRPr="00E6590F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E6590F">
              <w:rPr>
                <w:rFonts w:ascii="Times New Roman" w:hAnsi="Times New Roman" w:cs="Times New Roman"/>
                <w:sz w:val="24"/>
                <w:lang w:val="en-US"/>
              </w:rPr>
              <w:t>Uljana</w:t>
            </w:r>
            <w:proofErr w:type="spellEnd"/>
            <w:r w:rsidRPr="00E6590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6590F">
              <w:rPr>
                <w:rFonts w:ascii="Times New Roman" w:hAnsi="Times New Roman" w:cs="Times New Roman"/>
                <w:sz w:val="24"/>
                <w:lang w:val="en-US"/>
              </w:rPr>
              <w:t>Vassiljeva</w:t>
            </w:r>
            <w:proofErr w:type="spellEnd"/>
          </w:p>
        </w:tc>
        <w:tc>
          <w:tcPr>
            <w:tcW w:w="360" w:type="dxa"/>
          </w:tcPr>
          <w:p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>protokollija</w:t>
            </w:r>
          </w:p>
        </w:tc>
      </w:tr>
      <w:tr w:rsidR="00E6590F" w:rsidRPr="00AD72D6" w:rsidTr="001A2F92">
        <w:tc>
          <w:tcPr>
            <w:tcW w:w="2417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Albert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Baikov</w:t>
            </w:r>
            <w:proofErr w:type="spellEnd"/>
          </w:p>
        </w:tc>
        <w:tc>
          <w:tcPr>
            <w:tcW w:w="360" w:type="dxa"/>
          </w:tcPr>
          <w:p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E6590F" w:rsidRPr="00AD72D6" w:rsidTr="001A2F92">
        <w:tc>
          <w:tcPr>
            <w:tcW w:w="2417" w:type="dxa"/>
          </w:tcPr>
          <w:p w:rsidR="00E6590F" w:rsidRPr="00E6590F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E6590F">
              <w:rPr>
                <w:rFonts w:ascii="Times New Roman" w:hAnsi="Times New Roman" w:cs="Times New Roman"/>
                <w:sz w:val="24"/>
                <w:lang w:val="en-US"/>
              </w:rPr>
              <w:t xml:space="preserve">Anastassija </w:t>
            </w:r>
            <w:proofErr w:type="spellStart"/>
            <w:r w:rsidRPr="00E6590F">
              <w:rPr>
                <w:rFonts w:ascii="Times New Roman" w:hAnsi="Times New Roman" w:cs="Times New Roman"/>
                <w:sz w:val="24"/>
                <w:lang w:val="en-US"/>
              </w:rPr>
              <w:t>Gruznova</w:t>
            </w:r>
            <w:proofErr w:type="spellEnd"/>
          </w:p>
        </w:tc>
        <w:tc>
          <w:tcPr>
            <w:tcW w:w="360" w:type="dxa"/>
          </w:tcPr>
          <w:p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E6590F" w:rsidRPr="00AD72D6" w:rsidTr="001A2F92">
        <w:tc>
          <w:tcPr>
            <w:tcW w:w="2417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Danila Konovalov</w:t>
            </w:r>
          </w:p>
        </w:tc>
        <w:tc>
          <w:tcPr>
            <w:tcW w:w="360" w:type="dxa"/>
          </w:tcPr>
          <w:p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E6590F" w:rsidRPr="00AD72D6" w:rsidTr="001A2F92">
        <w:tc>
          <w:tcPr>
            <w:tcW w:w="2417" w:type="dxa"/>
          </w:tcPr>
          <w:p w:rsidR="00E6590F" w:rsidRPr="00FD0F9A" w:rsidRDefault="00FD0F9A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FD0F9A">
              <w:rPr>
                <w:rFonts w:ascii="Times New Roman" w:hAnsi="Times New Roman" w:cs="Times New Roman"/>
                <w:sz w:val="24"/>
                <w:lang w:val="en-US"/>
              </w:rPr>
              <w:t xml:space="preserve">Miroslava </w:t>
            </w:r>
            <w:proofErr w:type="spellStart"/>
            <w:r w:rsidRPr="00FD0F9A">
              <w:rPr>
                <w:rFonts w:ascii="Times New Roman" w:hAnsi="Times New Roman" w:cs="Times New Roman"/>
                <w:sz w:val="24"/>
                <w:lang w:val="en-US"/>
              </w:rPr>
              <w:t>Esina</w:t>
            </w:r>
            <w:proofErr w:type="spellEnd"/>
          </w:p>
        </w:tc>
        <w:tc>
          <w:tcPr>
            <w:tcW w:w="360" w:type="dxa"/>
          </w:tcPr>
          <w:p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E6590F" w:rsidRPr="00AD72D6" w:rsidTr="001A2F92">
        <w:tc>
          <w:tcPr>
            <w:tcW w:w="2417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David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Shokalo</w:t>
            </w:r>
            <w:proofErr w:type="spellEnd"/>
          </w:p>
        </w:tc>
        <w:tc>
          <w:tcPr>
            <w:tcW w:w="360" w:type="dxa"/>
          </w:tcPr>
          <w:p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E6590F" w:rsidRPr="00C2555F" w:rsidTr="001A2F92">
        <w:tc>
          <w:tcPr>
            <w:tcW w:w="2417" w:type="dxa"/>
          </w:tcPr>
          <w:p w:rsidR="00E6590F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Ivan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Zavjalov</w:t>
            </w:r>
            <w:proofErr w:type="spellEnd"/>
          </w:p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Skubi</w:t>
            </w:r>
            <w:proofErr w:type="spellEnd"/>
          </w:p>
        </w:tc>
        <w:tc>
          <w:tcPr>
            <w:tcW w:w="360" w:type="dxa"/>
          </w:tcPr>
          <w:p w:rsidR="00E6590F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  <w:p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  <w:p w:rsidR="00E6590F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  <w:p w:rsidR="00E6590F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</w:p>
          <w:p w:rsidR="00E6590F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</w:p>
          <w:p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</w:tr>
    </w:tbl>
    <w:p w:rsidR="00E6590F" w:rsidRPr="0019726D" w:rsidRDefault="00E6590F" w:rsidP="00E6590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Puudujad</w:t>
      </w:r>
    </w:p>
    <w:p w:rsidR="00E6590F" w:rsidRPr="00A8479B" w:rsidRDefault="00E6590F" w:rsidP="00A84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Viktor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Drozdov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Lydia Andreeva, Aleksandra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Buben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Aleksandra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Dehant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Alisa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Erstling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Maria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Yatskova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Alisa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Kayava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Ratmir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Kotšnev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>,</w:t>
      </w:r>
    </w:p>
    <w:p w:rsidR="00E6590F" w:rsidRPr="00C82924" w:rsidRDefault="00E6590F" w:rsidP="00A8479B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Jekaterina Makarova, Maksim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Skorokhod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A8479B"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Karolina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Šamarina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Maria Vassiljeva, Faina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Golubtsova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Dana Ida, Taissia Kargu, Elina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Metsma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Jaroslav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 Pavlov,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Marzhan</w:t>
      </w:r>
      <w:proofErr w:type="spellEnd"/>
      <w:r w:rsidRPr="00A8479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A8479B">
        <w:rPr>
          <w:rFonts w:ascii="Times New Roman" w:hAnsi="Times New Roman" w:cs="Times New Roman"/>
          <w:sz w:val="24"/>
          <w:szCs w:val="24"/>
          <w:lang w:val="et-EE"/>
        </w:rPr>
        <w:t>Ryskhanova</w:t>
      </w:r>
      <w:proofErr w:type="spellEnd"/>
    </w:p>
    <w:p w:rsidR="00E6590F" w:rsidRPr="00C441CF" w:rsidRDefault="00E6590F" w:rsidP="00E65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9726D">
        <w:rPr>
          <w:rFonts w:ascii="Times New Roman" w:hAnsi="Times New Roman" w:cs="Times New Roman"/>
          <w:b/>
          <w:sz w:val="24"/>
          <w:szCs w:val="24"/>
          <w:lang w:val="et-EE"/>
        </w:rPr>
        <w:t>Koosolekust võttis osa</w:t>
      </w:r>
    </w:p>
    <w:tbl>
      <w:tblPr>
        <w:tblW w:w="93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360"/>
        <w:gridCol w:w="6163"/>
      </w:tblGrid>
      <w:tr w:rsidR="00E6590F" w:rsidRPr="00E6590F" w:rsidTr="001A2F92">
        <w:tc>
          <w:tcPr>
            <w:tcW w:w="2417" w:type="dxa"/>
          </w:tcPr>
          <w:p w:rsidR="00E6590F" w:rsidRPr="00C82924" w:rsidRDefault="00FD0F9A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Konstantin</w:t>
            </w:r>
            <w:r w:rsidR="00E6590F"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Sobolev</w:t>
            </w:r>
          </w:p>
        </w:tc>
        <w:tc>
          <w:tcPr>
            <w:tcW w:w="360" w:type="dxa"/>
          </w:tcPr>
          <w:p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  <w:tc>
          <w:tcPr>
            <w:tcW w:w="360" w:type="dxa"/>
          </w:tcPr>
          <w:p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:rsidR="00E6590F" w:rsidRPr="00C82924" w:rsidRDefault="00FD0F9A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t-EE"/>
              </w:rPr>
              <w:t>Välisvaatleja</w:t>
            </w:r>
            <w:proofErr w:type="spellEnd"/>
          </w:p>
        </w:tc>
      </w:tr>
    </w:tbl>
    <w:p w:rsidR="00E6590F" w:rsidRPr="00C82924" w:rsidRDefault="00E6590F" w:rsidP="00E6590F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:rsidR="00EC43A4" w:rsidRPr="00EC43A4" w:rsidRDefault="00FD0F9A" w:rsidP="00EC43A4">
      <w:pPr>
        <w:pStyle w:val="a3"/>
        <w:ind w:left="284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>– Euroopa päeva tähistamise ettevalmistus;</w:t>
      </w:r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br/>
        <w:t xml:space="preserve">– Narva </w:t>
      </w:r>
      <w:proofErr w:type="spellStart"/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>noorteparlamendi</w:t>
      </w:r>
      <w:proofErr w:type="spellEnd"/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logo uuendamine;</w:t>
      </w:r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br/>
        <w:t xml:space="preserve">– Kohtumine kolme ministeeriumi </w:t>
      </w:r>
      <w:proofErr w:type="spellStart"/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>noortenõukoguga</w:t>
      </w:r>
      <w:proofErr w:type="spellEnd"/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(huvihariduse kättesaadavus);</w:t>
      </w:r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br/>
        <w:t xml:space="preserve">– </w:t>
      </w:r>
      <w:proofErr w:type="spellStart"/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>Noortekaardi</w:t>
      </w:r>
      <w:proofErr w:type="spellEnd"/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idee Narvas;</w:t>
      </w:r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br/>
        <w:t xml:space="preserve">– Konverents </w:t>
      </w:r>
      <w:r w:rsidRPr="00FD0F9A">
        <w:rPr>
          <w:rFonts w:ascii="Times New Roman" w:hAnsi="Times New Roman" w:cs="Times New Roman"/>
          <w:bCs/>
          <w:i/>
          <w:iCs/>
          <w:sz w:val="24"/>
          <w:szCs w:val="24"/>
          <w:lang w:val="et-EE"/>
        </w:rPr>
        <w:t>Noorte Osaluse Konverents (NOK)</w:t>
      </w:r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Tartus;</w:t>
      </w:r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br/>
        <w:t xml:space="preserve">– Arutelu teemal „Milline võiks olla </w:t>
      </w:r>
      <w:proofErr w:type="spellStart"/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>Rugodivi</w:t>
      </w:r>
      <w:proofErr w:type="spellEnd"/>
      <w:r w:rsidRPr="00FD0F9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kultuurimaja tulevik?“</w:t>
      </w:r>
      <w:r w:rsidR="00D55E70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D55E70" w:rsidRPr="00D55E70">
        <w:rPr>
          <w:rFonts w:ascii="Times New Roman" w:hAnsi="Times New Roman" w:cs="Times New Roman"/>
          <w:bCs/>
          <w:sz w:val="24"/>
          <w:szCs w:val="24"/>
          <w:lang w:val="et-EE"/>
        </w:rPr>
        <w:t>9. aprillil</w:t>
      </w:r>
      <w:r w:rsidR="00EC43A4">
        <w:rPr>
          <w:rFonts w:ascii="Times New Roman" w:hAnsi="Times New Roman" w:cs="Times New Roman"/>
          <w:bCs/>
          <w:sz w:val="24"/>
          <w:szCs w:val="24"/>
          <w:lang w:val="et-EE"/>
        </w:rPr>
        <w:t>;</w:t>
      </w:r>
    </w:p>
    <w:p w:rsidR="00E6590F" w:rsidRPr="00EC43A4" w:rsidRDefault="00EC43A4" w:rsidP="00EC43A4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17C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43A4">
        <w:rPr>
          <w:rFonts w:ascii="Times New Roman" w:hAnsi="Times New Roman" w:cs="Times New Roman"/>
          <w:sz w:val="24"/>
          <w:szCs w:val="24"/>
          <w:lang w:val="en-US"/>
        </w:rPr>
        <w:t xml:space="preserve">NL </w:t>
      </w:r>
      <w:proofErr w:type="spellStart"/>
      <w:r w:rsidRPr="00EC43A4">
        <w:rPr>
          <w:rFonts w:ascii="Times New Roman" w:hAnsi="Times New Roman" w:cs="Times New Roman"/>
          <w:sz w:val="24"/>
          <w:szCs w:val="24"/>
          <w:lang w:val="en-US"/>
        </w:rPr>
        <w:t>üritused</w:t>
      </w:r>
      <w:proofErr w:type="spellEnd"/>
      <w:r w:rsidRPr="00EC43A4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EC43A4">
        <w:rPr>
          <w:rFonts w:ascii="Times New Roman" w:hAnsi="Times New Roman" w:cs="Times New Roman"/>
          <w:sz w:val="24"/>
          <w:szCs w:val="24"/>
          <w:lang w:val="en-US"/>
        </w:rPr>
        <w:t>plaanid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D0F9A" w:rsidRPr="00EC43A4">
        <w:rPr>
          <w:rFonts w:ascii="Times New Roman" w:hAnsi="Times New Roman" w:cs="Times New Roman"/>
          <w:bCs/>
          <w:sz w:val="24"/>
          <w:szCs w:val="24"/>
          <w:lang w:val="et-EE"/>
        </w:rPr>
        <w:br/>
      </w:r>
    </w:p>
    <w:p w:rsidR="00617C89" w:rsidRDefault="00617C89" w:rsidP="00E10A7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br w:type="page"/>
      </w:r>
    </w:p>
    <w:p w:rsidR="00203468" w:rsidRPr="00617C89" w:rsidRDefault="00203468" w:rsidP="00617C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7C89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Euroopa päeva tähistamise ettevalmistus</w:t>
      </w:r>
    </w:p>
    <w:p w:rsidR="00E10A7B" w:rsidRDefault="00C2555F" w:rsidP="00C255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– 8. mail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viktoriin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Euroopa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Liidu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kohta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koostöös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Euroopa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Komisjoni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esindusega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Eestis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, Narva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Rahva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Majas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kell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12:00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koolide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õpilasesindustele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555F">
        <w:rPr>
          <w:rFonts w:ascii="Times New Roman" w:hAnsi="Times New Roman" w:cs="Times New Roman"/>
          <w:sz w:val="24"/>
          <w:szCs w:val="24"/>
          <w:lang w:val="en-US"/>
        </w:rPr>
        <w:br/>
        <w:t xml:space="preserve">– 9. mail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kunstiala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Tuleviku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tänav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infolaud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koos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Ida-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Virumaa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55F">
        <w:rPr>
          <w:rFonts w:ascii="Times New Roman" w:hAnsi="Times New Roman" w:cs="Times New Roman"/>
          <w:sz w:val="24"/>
          <w:szCs w:val="24"/>
          <w:lang w:val="en-US"/>
        </w:rPr>
        <w:t>noorteosaluskogudega</w:t>
      </w:r>
      <w:proofErr w:type="spellEnd"/>
      <w:r w:rsidRPr="00C255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C89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7C89" w:rsidRDefault="00C2555F" w:rsidP="00617C8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7C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Narva </w:t>
      </w:r>
      <w:proofErr w:type="spellStart"/>
      <w:r w:rsidRPr="00617C89">
        <w:rPr>
          <w:rFonts w:ascii="Times New Roman" w:hAnsi="Times New Roman" w:cs="Times New Roman"/>
          <w:b/>
          <w:bCs/>
          <w:sz w:val="24"/>
          <w:szCs w:val="24"/>
          <w:lang w:val="en-US"/>
        </w:rPr>
        <w:t>noorteparlamendi</w:t>
      </w:r>
      <w:proofErr w:type="spellEnd"/>
      <w:r w:rsidRPr="00617C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logo </w:t>
      </w:r>
      <w:proofErr w:type="spellStart"/>
      <w:r w:rsidRPr="00617C89">
        <w:rPr>
          <w:rFonts w:ascii="Times New Roman" w:hAnsi="Times New Roman" w:cs="Times New Roman"/>
          <w:b/>
          <w:bCs/>
          <w:sz w:val="24"/>
          <w:szCs w:val="24"/>
          <w:lang w:val="en-US"/>
        </w:rPr>
        <w:t>uuendamine</w:t>
      </w:r>
      <w:proofErr w:type="spellEnd"/>
    </w:p>
    <w:p w:rsidR="00EC43A4" w:rsidRPr="00617C89" w:rsidRDefault="00C2555F" w:rsidP="00617C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Uue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logo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ideed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olid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edastatud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Narva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Noortekeskuse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>noorsootöötajale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kooskõlastamiseks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kuid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ole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kinnitatud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17C89">
        <w:rPr>
          <w:rFonts w:ascii="Times New Roman" w:hAnsi="Times New Roman" w:cs="Times New Roman"/>
          <w:sz w:val="24"/>
          <w:szCs w:val="24"/>
          <w:lang w:val="en-US"/>
        </w:rPr>
        <w:br/>
        <w:t xml:space="preserve">–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Arutati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järgmisi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samme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edasist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tegevuskava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logo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kinnitamiseks</w:t>
      </w:r>
      <w:proofErr w:type="spellEnd"/>
      <w:r w:rsidR="00EC43A4" w:rsidRPr="00617C89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7C89" w:rsidRDefault="00C2555F" w:rsidP="00617C8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Kohtumine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kolme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ministeeriumi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noortenõukoguga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huvihariduse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kättesaadavus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C2555F" w:rsidRPr="00617C89" w:rsidRDefault="00C87637" w:rsidP="00617C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Arutati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ideid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mida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saab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esitada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kohtumisel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valiti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parlamendi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esindaja</w:t>
      </w:r>
      <w:r w:rsidRPr="00617C89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kes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osaleb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7C89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7C89" w:rsidRDefault="00EC43A4" w:rsidP="00617C8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Noortekaardi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idee Narvas</w:t>
      </w:r>
    </w:p>
    <w:p w:rsidR="00EC43A4" w:rsidRPr="00617C89" w:rsidRDefault="00EC43A4" w:rsidP="00617C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Tutvustati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ideed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luua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Narva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noortekaart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kuhu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koondatakse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linna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kohad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kus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noored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saavad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sisukalt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aega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veeta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7C89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7C89" w:rsidRDefault="00EC43A4" w:rsidP="00617C8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Konverents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Noorte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Osaluse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Konverents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(NOK) Tartus</w:t>
      </w:r>
    </w:p>
    <w:p w:rsidR="00C87637" w:rsidRDefault="00EC43A4" w:rsidP="00617C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Arutati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osalemist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26.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aprillil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toimuval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konverentsil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7C89" w:rsidRPr="00617C89" w:rsidRDefault="00617C89" w:rsidP="00617C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17C89" w:rsidRDefault="00EC43A4" w:rsidP="00617C8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Arutelu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teemal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„Milline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võiks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olla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Rugodivi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kultuurimaja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tulevik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?“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55E70">
        <w:rPr>
          <w:rFonts w:ascii="Times New Roman" w:hAnsi="Times New Roman" w:cs="Times New Roman"/>
          <w:b/>
          <w:bCs/>
          <w:sz w:val="24"/>
          <w:szCs w:val="24"/>
          <w:lang w:val="en-US"/>
        </w:rPr>
        <w:t>9.</w:t>
      </w:r>
      <w:r w:rsidRPr="00D55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C89"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prillil</w:t>
      </w:r>
    </w:p>
    <w:p w:rsidR="00EC43A4" w:rsidRPr="00617C89" w:rsidRDefault="00EC43A4" w:rsidP="00617C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7C89">
        <w:rPr>
          <w:rFonts w:ascii="Times New Roman" w:hAnsi="Times New Roman" w:cs="Times New Roman"/>
          <w:sz w:val="24"/>
          <w:szCs w:val="24"/>
          <w:lang w:val="en-US"/>
        </w:rPr>
        <w:t>Koguti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ideid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mida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esitada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kohtumisel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>valiti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>parlamendi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>esindaja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>kes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>osaleb</w:t>
      </w:r>
      <w:proofErr w:type="spellEnd"/>
      <w:r w:rsidR="00C87637" w:rsidRPr="00617C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7C89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7C89" w:rsidRDefault="00EC43A4" w:rsidP="00617C8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ENL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üritused</w:t>
      </w:r>
      <w:proofErr w:type="spellEnd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 </w:t>
      </w:r>
      <w:proofErr w:type="spellStart"/>
      <w:r w:rsidRPr="00EC43A4">
        <w:rPr>
          <w:rFonts w:ascii="Times New Roman" w:hAnsi="Times New Roman" w:cs="Times New Roman"/>
          <w:b/>
          <w:bCs/>
          <w:sz w:val="24"/>
          <w:szCs w:val="24"/>
          <w:lang w:val="en-US"/>
        </w:rPr>
        <w:t>plaanid</w:t>
      </w:r>
      <w:proofErr w:type="spellEnd"/>
    </w:p>
    <w:p w:rsidR="00C2555F" w:rsidRPr="00617C89" w:rsidRDefault="00EC43A4" w:rsidP="00617C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Mais on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plaanis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koostöös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ENL-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iga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korraldada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Narvas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linnavalitsuse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C89">
        <w:rPr>
          <w:rFonts w:ascii="Times New Roman" w:hAnsi="Times New Roman" w:cs="Times New Roman"/>
          <w:sz w:val="24"/>
          <w:szCs w:val="24"/>
          <w:lang w:val="en-US"/>
        </w:rPr>
        <w:t>simulatsioon</w:t>
      </w:r>
      <w:proofErr w:type="spellEnd"/>
      <w:r w:rsidRPr="00617C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555F" w:rsidRPr="00C2555F" w:rsidRDefault="00C2555F" w:rsidP="00E65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555F" w:rsidRPr="00C2555F" w:rsidRDefault="00C2555F" w:rsidP="00E65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590F" w:rsidRPr="00C2555F" w:rsidRDefault="00E6590F" w:rsidP="00E65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3912">
        <w:rPr>
          <w:rFonts w:ascii="Times New Roman" w:hAnsi="Times New Roman" w:cs="Times New Roman"/>
          <w:b/>
          <w:bCs/>
          <w:sz w:val="24"/>
          <w:szCs w:val="24"/>
          <w:lang w:val="et-EE"/>
        </w:rPr>
        <w:t>Otsustati</w:t>
      </w:r>
    </w:p>
    <w:p w:rsidR="00C2555F" w:rsidRDefault="00C2555F" w:rsidP="00C2555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</w:pPr>
      <w:r w:rsidRPr="00C2555F"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 xml:space="preserve">Viktoriin toimub </w:t>
      </w:r>
      <w:r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 xml:space="preserve">8. Mail </w:t>
      </w:r>
      <w:r w:rsidRPr="00C2555F"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>Narva Rahva Majas kell 12:00 koolide õpilasesindustele.</w:t>
      </w:r>
      <w:r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 xml:space="preserve"> </w:t>
      </w:r>
      <w:r w:rsidRPr="00C2555F"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>Kuni 15. aprillini tuleb saata kutsed koolidesse.</w:t>
      </w:r>
    </w:p>
    <w:p w:rsidR="00C2555F" w:rsidRPr="00C2555F" w:rsidRDefault="00C2555F" w:rsidP="00C2555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</w:pPr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Logo </w:t>
      </w:r>
      <w:proofErr w:type="spellStart"/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uuendamine</w:t>
      </w:r>
      <w:proofErr w:type="spellEnd"/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lükatakse</w:t>
      </w:r>
      <w:proofErr w:type="spellEnd"/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edasi</w:t>
      </w:r>
      <w:proofErr w:type="spellEnd"/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suveni</w:t>
      </w:r>
      <w:proofErr w:type="spellEnd"/>
      <w:r w:rsidRPr="00C25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2555F" w:rsidRPr="00D55E70" w:rsidRDefault="00D55E70" w:rsidP="00C2555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</w:pPr>
      <w:proofErr w:type="spellStart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Kohtumisel</w:t>
      </w:r>
      <w:proofErr w:type="spellEnd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12. mail </w:t>
      </w:r>
      <w:proofErr w:type="spellStart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osalevad</w:t>
      </w:r>
      <w:proofErr w:type="spellEnd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Milan </w:t>
      </w:r>
      <w:proofErr w:type="spellStart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Skubi</w:t>
      </w:r>
      <w:proofErr w:type="spellEnd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ja </w:t>
      </w:r>
      <w:proofErr w:type="spellStart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Zlata</w:t>
      </w:r>
      <w:proofErr w:type="spellEnd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Karuke</w:t>
      </w:r>
      <w:proofErr w:type="spellEnd"/>
      <w:r w:rsidRPr="00D5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87637" w:rsidRPr="00C87637" w:rsidRDefault="00C87637" w:rsidP="00C876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</w:pPr>
      <w:r w:rsidRPr="00C87637"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>Iga osaleja koostab nimekirja vähemalt viiest kohast</w:t>
      </w:r>
      <w:r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 xml:space="preserve"> ,,Noortekaardi’’ jaoks. </w:t>
      </w:r>
      <w:r w:rsidRPr="00C87637"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>Ideed kogutakse ja esitatakse 12. aprillil toimuval koosolekul.</w:t>
      </w:r>
    </w:p>
    <w:p w:rsidR="00D55E70" w:rsidRPr="00C87637" w:rsidRDefault="00C87637" w:rsidP="00C2555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</w:pPr>
      <w:proofErr w:type="spellStart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Noorte</w:t>
      </w:r>
      <w:proofErr w:type="spellEnd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Osaluse</w:t>
      </w:r>
      <w:proofErr w:type="spellEnd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Konverents</w:t>
      </w:r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spellEnd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Tartus 26. </w:t>
      </w:r>
      <w:proofErr w:type="spellStart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aprillil</w:t>
      </w:r>
      <w:proofErr w:type="spellEnd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salevad</w:t>
      </w:r>
      <w:proofErr w:type="spellEnd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Zlata</w:t>
      </w:r>
      <w:proofErr w:type="spellEnd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Karuke</w:t>
      </w:r>
      <w:proofErr w:type="spellEnd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ja Anna </w:t>
      </w:r>
      <w:proofErr w:type="spellStart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Sohromova</w:t>
      </w:r>
      <w:proofErr w:type="spellEnd"/>
      <w:r w:rsidRPr="00C8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87637" w:rsidRPr="00C87637" w:rsidRDefault="00C87637" w:rsidP="00C876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ru-EE" w:eastAsia="ru-RU"/>
        </w:rPr>
        <w:t>Arutelus 9. Aprillil osaleb Zlata Karuke.</w:t>
      </w:r>
    </w:p>
    <w:p w:rsidR="00C87637" w:rsidRPr="00C87637" w:rsidRDefault="00C87637" w:rsidP="00C876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</w:pPr>
      <w:r w:rsidRPr="00C87637"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>Kuni 8. maiks tuleb täita ja esitada dokumendid ENL-ile.</w:t>
      </w:r>
    </w:p>
    <w:p w:rsidR="00C87637" w:rsidRPr="00C87637" w:rsidRDefault="00C87637" w:rsidP="00C876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</w:pPr>
      <w:r w:rsidRPr="00C87637">
        <w:rPr>
          <w:rFonts w:ascii="Times New Roman" w:eastAsia="Times New Roman" w:hAnsi="Times New Roman" w:cs="Times New Roman"/>
          <w:sz w:val="24"/>
          <w:szCs w:val="24"/>
          <w:lang w:val="ru-EE" w:eastAsia="ru-RU"/>
        </w:rPr>
        <w:t>Järgmine noorteparlamendi istung toimub 12.04.2025 algusega kell 15.00.</w:t>
      </w:r>
    </w:p>
    <w:p w:rsidR="00E6590F" w:rsidRPr="005547E5" w:rsidRDefault="00E6590F" w:rsidP="00E6590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5547E5">
        <w:rPr>
          <w:rFonts w:ascii="Times New Roman" w:hAnsi="Times New Roman" w:cs="Times New Roman"/>
          <w:i/>
          <w:iCs/>
          <w:sz w:val="24"/>
          <w:szCs w:val="24"/>
          <w:lang w:val="et-EE"/>
        </w:rPr>
        <w:tab/>
      </w:r>
      <w:r w:rsidRPr="005547E5">
        <w:rPr>
          <w:rFonts w:ascii="Times New Roman" w:hAnsi="Times New Roman" w:cs="Times New Roman"/>
          <w:i/>
          <w:iCs/>
          <w:sz w:val="24"/>
          <w:szCs w:val="24"/>
          <w:lang w:val="et-EE"/>
        </w:rPr>
        <w:tab/>
      </w:r>
    </w:p>
    <w:p w:rsidR="00E6590F" w:rsidRPr="001F7E6D" w:rsidRDefault="00E6590F" w:rsidP="00E659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613AD">
        <w:rPr>
          <w:rFonts w:ascii="Times New Roman" w:hAnsi="Times New Roman" w:cs="Times New Roman"/>
          <w:sz w:val="24"/>
          <w:szCs w:val="24"/>
          <w:lang w:val="en-US"/>
        </w:rPr>
        <w:t xml:space="preserve">Daria </w:t>
      </w:r>
      <w:proofErr w:type="spellStart"/>
      <w:r w:rsidRPr="000613AD">
        <w:rPr>
          <w:rFonts w:ascii="Times New Roman" w:hAnsi="Times New Roman" w:cs="Times New Roman"/>
          <w:sz w:val="24"/>
          <w:szCs w:val="24"/>
          <w:lang w:val="en-US"/>
        </w:rPr>
        <w:t>Avdoshina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64B4" w:rsidRPr="00617C89" w:rsidRDefault="00E6590F" w:rsidP="00617C8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7E5">
        <w:rPr>
          <w:rFonts w:ascii="Times New Roman" w:hAnsi="Times New Roman" w:cs="Times New Roman"/>
          <w:sz w:val="24"/>
          <w:szCs w:val="24"/>
          <w:lang w:val="en-US"/>
        </w:rPr>
        <w:t xml:space="preserve">Narva </w:t>
      </w:r>
      <w:proofErr w:type="spellStart"/>
      <w:r w:rsidRPr="005547E5">
        <w:rPr>
          <w:rFonts w:ascii="Times New Roman" w:hAnsi="Times New Roman" w:cs="Times New Roman"/>
          <w:sz w:val="24"/>
          <w:szCs w:val="24"/>
          <w:lang w:val="en-US"/>
        </w:rPr>
        <w:t>Noorteparlamendi</w:t>
      </w:r>
      <w:proofErr w:type="spellEnd"/>
      <w:r w:rsidRPr="00554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47E5">
        <w:rPr>
          <w:rFonts w:ascii="Times New Roman" w:hAnsi="Times New Roman" w:cs="Times New Roman"/>
          <w:sz w:val="24"/>
          <w:szCs w:val="24"/>
          <w:lang w:val="en-US"/>
        </w:rPr>
        <w:t>koordinaator</w:t>
      </w:r>
      <w:proofErr w:type="spellEnd"/>
    </w:p>
    <w:sectPr w:rsidR="007564B4" w:rsidRPr="00617C89" w:rsidSect="0061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B97"/>
    <w:multiLevelType w:val="hybridMultilevel"/>
    <w:tmpl w:val="38E2A152"/>
    <w:lvl w:ilvl="0" w:tplc="30B05E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E4187"/>
    <w:multiLevelType w:val="hybridMultilevel"/>
    <w:tmpl w:val="B6602D34"/>
    <w:lvl w:ilvl="0" w:tplc="FE7A17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2264"/>
    <w:multiLevelType w:val="hybridMultilevel"/>
    <w:tmpl w:val="AAAC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48AD"/>
    <w:multiLevelType w:val="hybridMultilevel"/>
    <w:tmpl w:val="9FF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74919"/>
    <w:multiLevelType w:val="hybridMultilevel"/>
    <w:tmpl w:val="83DC0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428B"/>
    <w:multiLevelType w:val="hybridMultilevel"/>
    <w:tmpl w:val="AFD4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92E0B"/>
    <w:multiLevelType w:val="hybridMultilevel"/>
    <w:tmpl w:val="39B2B07C"/>
    <w:lvl w:ilvl="0" w:tplc="B3843F30">
      <w:start w:val="1"/>
      <w:numFmt w:val="bullet"/>
      <w:lvlText w:val="–"/>
      <w:lvlJc w:val="left"/>
      <w:pPr>
        <w:ind w:left="108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C168BE"/>
    <w:multiLevelType w:val="hybridMultilevel"/>
    <w:tmpl w:val="4EC8C6C6"/>
    <w:lvl w:ilvl="0" w:tplc="450E92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3666"/>
    <w:multiLevelType w:val="hybridMultilevel"/>
    <w:tmpl w:val="3FDA14F2"/>
    <w:lvl w:ilvl="0" w:tplc="B3843F30">
      <w:start w:val="1"/>
      <w:numFmt w:val="bullet"/>
      <w:lvlText w:val="–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21DB5"/>
    <w:multiLevelType w:val="hybridMultilevel"/>
    <w:tmpl w:val="8706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4147C"/>
    <w:multiLevelType w:val="hybridMultilevel"/>
    <w:tmpl w:val="FF50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63341">
    <w:abstractNumId w:val="10"/>
  </w:num>
  <w:num w:numId="2" w16cid:durableId="618418237">
    <w:abstractNumId w:val="6"/>
  </w:num>
  <w:num w:numId="3" w16cid:durableId="1410080701">
    <w:abstractNumId w:val="3"/>
  </w:num>
  <w:num w:numId="4" w16cid:durableId="11227053">
    <w:abstractNumId w:val="8"/>
  </w:num>
  <w:num w:numId="5" w16cid:durableId="1429079531">
    <w:abstractNumId w:val="9"/>
  </w:num>
  <w:num w:numId="6" w16cid:durableId="2129473150">
    <w:abstractNumId w:val="4"/>
  </w:num>
  <w:num w:numId="7" w16cid:durableId="358747485">
    <w:abstractNumId w:val="5"/>
  </w:num>
  <w:num w:numId="8" w16cid:durableId="1617364890">
    <w:abstractNumId w:val="2"/>
  </w:num>
  <w:num w:numId="9" w16cid:durableId="1052391373">
    <w:abstractNumId w:val="7"/>
  </w:num>
  <w:num w:numId="10" w16cid:durableId="1251936432">
    <w:abstractNumId w:val="1"/>
  </w:num>
  <w:num w:numId="11" w16cid:durableId="142097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0F"/>
    <w:rsid w:val="00021464"/>
    <w:rsid w:val="00203468"/>
    <w:rsid w:val="00336551"/>
    <w:rsid w:val="00617C89"/>
    <w:rsid w:val="00727D72"/>
    <w:rsid w:val="007564B4"/>
    <w:rsid w:val="00A8479B"/>
    <w:rsid w:val="00C2555F"/>
    <w:rsid w:val="00C87637"/>
    <w:rsid w:val="00CA3BD0"/>
    <w:rsid w:val="00D55E70"/>
    <w:rsid w:val="00E10A7B"/>
    <w:rsid w:val="00E6590F"/>
    <w:rsid w:val="00E87333"/>
    <w:rsid w:val="00EC43A4"/>
    <w:rsid w:val="00F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BF6"/>
  <w15:chartTrackingRefBased/>
  <w15:docId w15:val="{A93928FF-72AD-6A46-86AC-DD54896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0F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0F"/>
    <w:pPr>
      <w:ind w:left="720"/>
      <w:contextualSpacing/>
    </w:pPr>
  </w:style>
  <w:style w:type="paragraph" w:styleId="2">
    <w:name w:val="Body Text 2"/>
    <w:basedOn w:val="a"/>
    <w:link w:val="20"/>
    <w:rsid w:val="00E6590F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6590F"/>
    <w:rPr>
      <w:rFonts w:ascii="Arial" w:eastAsia="Times New Roman" w:hAnsi="Arial" w:cs="Arial"/>
      <w:kern w:val="0"/>
      <w:sz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4</cp:revision>
  <cp:lastPrinted>2025-04-25T11:04:00Z</cp:lastPrinted>
  <dcterms:created xsi:type="dcterms:W3CDTF">2025-04-25T11:02:00Z</dcterms:created>
  <dcterms:modified xsi:type="dcterms:W3CDTF">2025-04-25T11:10:00Z</dcterms:modified>
</cp:coreProperties>
</file>